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7A4AF8A8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8B72E8" w:rsidRPr="008B72E8">
        <w:rPr>
          <w:rFonts w:ascii="TH SarabunPSK" w:hAnsi="TH SarabunPSK" w:cs="TH SarabunPSK"/>
          <w:sz w:val="32"/>
          <w:szCs w:val="32"/>
          <w:cs/>
        </w:rPr>
        <w:t>และค่าใช้จ่ายในการจัดกิจกรรม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3168C9E4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06694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4F15EC4E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1B3BE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br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สัญญาเลขที่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 .......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ตามระบุไว้ในสัญญา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บาทถ้วน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6276C60E" w:rsidR="00D80001" w:rsidRPr="001B3BE0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571BA" w:rsidRPr="001B3BE0">
        <w:rPr>
          <w:rFonts w:ascii="TH SarabunPSK" w:hAnsi="TH SarabunPSK" w:cs="TH SarabunPSK"/>
          <w:sz w:val="32"/>
          <w:szCs w:val="32"/>
          <w:cs/>
        </w:rPr>
        <w:t>ยกระดับเศรษฐกิจ และสังคมรายตำบลแบบบูรณาการ</w:t>
      </w:r>
      <w:r w:rsidR="007571BA" w:rsidRPr="001B3B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(1 ตำบล 1 มหาวิทยาลัย) มหาวิทยาลัยพะเยา</w:t>
      </w:r>
    </w:p>
    <w:p w14:paraId="2B367819" w14:textId="2E56DD8F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</w:t>
      </w:r>
      <w:r w:rsidR="008B72E8">
        <w:rPr>
          <w:rFonts w:ascii="TH SarabunPSK" w:hAnsi="TH SarabunPSK" w:cs="TH SarabunPSK" w:hint="cs"/>
          <w:cs/>
        </w:rPr>
        <w:t xml:space="preserve"> จึงขอ</w:t>
      </w:r>
      <w:r w:rsidR="008B72E8" w:rsidRPr="001B3BE0">
        <w:rPr>
          <w:rFonts w:ascii="TH SarabunPSK" w:eastAsia="Angsana New" w:hAnsi="TH SarabunPSK" w:cs="TH SarabunPSK"/>
          <w:cs/>
        </w:rPr>
        <w:t>อนุมัติจัดกิจกรรมและค่าใช้จ่ายในการจัดกิจกรรม</w:t>
      </w:r>
      <w:r w:rsidR="008B72E8">
        <w:rPr>
          <w:rFonts w:ascii="TH SarabunPSK" w:hAnsi="TH SarabunPSK" w:cs="TH SarabunPSK" w:hint="cs"/>
          <w:cs/>
        </w:rPr>
        <w:t>ดังกล่าว รายละเอียดตามเอกสารแนบ</w:t>
      </w:r>
    </w:p>
    <w:p w14:paraId="53C3DD7D" w14:textId="29325010" w:rsidR="001237E5" w:rsidRPr="000D26A3" w:rsidRDefault="003F716E" w:rsidP="008B72E8">
      <w:pPr>
        <w:spacing w:before="120" w:after="120"/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769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6781F" w14:textId="07F14A97" w:rsidR="003F716E" w:rsidRPr="00DE2B56" w:rsidRDefault="003F716E" w:rsidP="003F716E">
      <w:pPr>
        <w:rPr>
          <w:rFonts w:ascii="TH SarabunPSK" w:hAnsi="TH SarabunPSK" w:cs="TH SarabunPSK"/>
          <w:sz w:val="30"/>
          <w:szCs w:val="30"/>
        </w:rPr>
      </w:pP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58388C8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2233494" w14:textId="77777777" w:rsidR="004B00A9" w:rsidRPr="001B3BE0" w:rsidRDefault="004B00A9" w:rsidP="003F716E">
      <w:pPr>
        <w:rPr>
          <w:rFonts w:ascii="TH SarabunPSK" w:hAnsi="TH SarabunPSK" w:cs="TH SarabunPSK"/>
          <w:sz w:val="32"/>
          <w:szCs w:val="32"/>
        </w:rPr>
      </w:pPr>
    </w:p>
    <w:tbl>
      <w:tblPr>
        <w:tblW w:w="11327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46"/>
        <w:gridCol w:w="2835"/>
        <w:gridCol w:w="3110"/>
      </w:tblGrid>
      <w:tr w:rsidR="00DE2B56" w:rsidRPr="00426829" w14:paraId="6573518E" w14:textId="77777777" w:rsidTr="008D25D6">
        <w:trPr>
          <w:trHeight w:val="5422"/>
        </w:trPr>
        <w:tc>
          <w:tcPr>
            <w:tcW w:w="2836" w:type="dxa"/>
            <w:shd w:val="clear" w:color="auto" w:fill="auto"/>
          </w:tcPr>
          <w:bookmarkEnd w:id="0"/>
          <w:p w14:paraId="19D15EB1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เรียน  อธิการบดี</w:t>
            </w:r>
          </w:p>
          <w:p w14:paraId="102A77AF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และให้</w:t>
            </w:r>
          </w:p>
          <w:p w14:paraId="483E1DB6" w14:textId="77777777" w:rsidR="00DE2B56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ดำเนินการบันทึกข้อมูล</w:t>
            </w:r>
          </w:p>
          <w:p w14:paraId="12069E3F" w14:textId="77777777" w:rsidR="00DE2B56" w:rsidRPr="001C621E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22F1832C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ลงชื่อ………………..…………………………</w:t>
            </w:r>
          </w:p>
          <w:p w14:paraId="2641EFE0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(………………………….……………..)</w:t>
            </w:r>
          </w:p>
          <w:p w14:paraId="4A9C2364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630683F3" w14:textId="77777777" w:rsidR="00DE2B56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(วันที่……./………./……..)</w:t>
            </w:r>
          </w:p>
          <w:p w14:paraId="0C00EC34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1A724216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2C5E0C80" w14:textId="77777777" w:rsidR="00DE2B56" w:rsidRPr="0064121A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2F12616B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ลงชื่อ………………..…………………………</w:t>
            </w:r>
          </w:p>
          <w:p w14:paraId="6F301452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(………………………….……………..)</w:t>
            </w:r>
          </w:p>
          <w:p w14:paraId="22886E73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6701F18A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(วันที่……./………./……..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546" w:type="dxa"/>
          </w:tcPr>
          <w:p w14:paraId="509C2B13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(3)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122D5FFB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</w:t>
            </w:r>
          </w:p>
          <w:p w14:paraId="71C7DF1F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1BC79848" w14:textId="77777777" w:rsidR="00DE2B56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329CAE9" w14:textId="77777777" w:rsidR="00DE2B56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55A34CC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ลงชื่อ………………………………….</w:t>
            </w:r>
          </w:p>
          <w:p w14:paraId="70A83C04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0113515B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5D24B2C0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(วันที่……./………./………..)</w:t>
            </w:r>
          </w:p>
        </w:tc>
        <w:tc>
          <w:tcPr>
            <w:tcW w:w="2835" w:type="dxa"/>
          </w:tcPr>
          <w:p w14:paraId="63EA4D69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(4)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2EA89C66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เห็นควรอนุมัติ  </w:t>
            </w:r>
          </w:p>
          <w:p w14:paraId="1584B413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เห็นควรไม่อนุมัติ</w:t>
            </w:r>
          </w:p>
          <w:p w14:paraId="1EFCE72A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73CFAD1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96F057C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ลงชื่อ…………..………………….……………</w:t>
            </w:r>
          </w:p>
          <w:p w14:paraId="23322C8E" w14:textId="345EF655" w:rsidR="00DE2B56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(ศาสตราจารย์ ดร.เสมอ ถาน้อย)</w:t>
            </w:r>
          </w:p>
          <w:p w14:paraId="56E41A80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</w:t>
            </w:r>
          </w:p>
          <w:p w14:paraId="07D99551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4141FEB8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1BD5BED3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10" w:type="dxa"/>
            <w:shd w:val="clear" w:color="auto" w:fill="auto"/>
          </w:tcPr>
          <w:p w14:paraId="7206604B" w14:textId="02EA89DC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(5) </w:t>
            </w:r>
          </w:p>
          <w:p w14:paraId="698B144C" w14:textId="77777777" w:rsidR="00AD1A33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</w:t>
            </w:r>
          </w:p>
          <w:p w14:paraId="79A90D8F" w14:textId="7AB76ADA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657A31F0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25C859F" w14:textId="77777777" w:rsidR="00DE2B56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27EFE74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ลงชื่อ…………………………...……………………</w:t>
            </w:r>
          </w:p>
          <w:p w14:paraId="7CF46BDF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(รองศาสตราจารย์ ดร.สุภกร พงศบางโพธิ์)</w:t>
            </w:r>
          </w:p>
          <w:p w14:paraId="47DB5202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43E5E447" w14:textId="77777777" w:rsidR="00DE2B56" w:rsidRPr="00D270D7" w:rsidRDefault="00DE2B56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(วันที่…………./……………./…………..)</w:t>
            </w:r>
          </w:p>
        </w:tc>
      </w:tr>
    </w:tbl>
    <w:p w14:paraId="3013CFE0" w14:textId="7AD1FA88" w:rsidR="005902F7" w:rsidRPr="000D26A3" w:rsidRDefault="005902F7" w:rsidP="005902F7">
      <w:pPr>
        <w:rPr>
          <w:rFonts w:ascii="TH SarabunPSK" w:hAnsi="TH SarabunPSK" w:cs="TH SarabunPSK"/>
          <w:sz w:val="30"/>
          <w:szCs w:val="30"/>
          <w:cs/>
        </w:rPr>
      </w:pPr>
    </w:p>
    <w:sectPr w:rsidR="005902F7" w:rsidRPr="000D26A3" w:rsidSect="00DE2B56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204D21"/>
    <w:rsid w:val="002856B4"/>
    <w:rsid w:val="002C213F"/>
    <w:rsid w:val="003212BD"/>
    <w:rsid w:val="003407A5"/>
    <w:rsid w:val="00384A4A"/>
    <w:rsid w:val="003C0083"/>
    <w:rsid w:val="003E1C4E"/>
    <w:rsid w:val="003F716E"/>
    <w:rsid w:val="004617F9"/>
    <w:rsid w:val="00480CF2"/>
    <w:rsid w:val="00493109"/>
    <w:rsid w:val="004B00A9"/>
    <w:rsid w:val="004B7C20"/>
    <w:rsid w:val="005902F7"/>
    <w:rsid w:val="005A373C"/>
    <w:rsid w:val="005B311F"/>
    <w:rsid w:val="005F055E"/>
    <w:rsid w:val="00602665"/>
    <w:rsid w:val="00606694"/>
    <w:rsid w:val="00614621"/>
    <w:rsid w:val="00676960"/>
    <w:rsid w:val="006C32BB"/>
    <w:rsid w:val="00724B65"/>
    <w:rsid w:val="007551BF"/>
    <w:rsid w:val="007571BA"/>
    <w:rsid w:val="007F565A"/>
    <w:rsid w:val="00850131"/>
    <w:rsid w:val="00863853"/>
    <w:rsid w:val="008B72E8"/>
    <w:rsid w:val="008F51A5"/>
    <w:rsid w:val="00905747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AD1A33"/>
    <w:rsid w:val="00B5711B"/>
    <w:rsid w:val="00BD4535"/>
    <w:rsid w:val="00BD5269"/>
    <w:rsid w:val="00BD6BED"/>
    <w:rsid w:val="00C23E3D"/>
    <w:rsid w:val="00C6537A"/>
    <w:rsid w:val="00CE1D28"/>
    <w:rsid w:val="00D3732F"/>
    <w:rsid w:val="00D50F61"/>
    <w:rsid w:val="00D80001"/>
    <w:rsid w:val="00D850FD"/>
    <w:rsid w:val="00DE1929"/>
    <w:rsid w:val="00DE2B56"/>
    <w:rsid w:val="00E601A0"/>
    <w:rsid w:val="00EA3690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sudaporn arthan</cp:lastModifiedBy>
  <cp:revision>3</cp:revision>
  <cp:lastPrinted>2021-03-05T07:38:00Z</cp:lastPrinted>
  <dcterms:created xsi:type="dcterms:W3CDTF">2021-03-30T06:49:00Z</dcterms:created>
  <dcterms:modified xsi:type="dcterms:W3CDTF">2021-10-06T16:28:00Z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